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假期来临，这几点安全提示请您查收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目前国内疫情出现多点散发情况，疫情防控仍不能松懈。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再此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提醒大家，在欢度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假期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的同时，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E3E3E"/>
          <w:spacing w:val="0"/>
          <w:sz w:val="21"/>
          <w:szCs w:val="21"/>
          <w:bdr w:val="none" w:color="auto" w:sz="0" w:space="0"/>
          <w:shd w:val="clear" w:fill="FFFFFF"/>
        </w:rPr>
        <w:t>注意饮食安全与营养健康，做好个人防护。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以下几点要牢记！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疫情防控不松懈，戴好口罩常洗手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新冠肺炎疫情还未结束，防控工作不能放松。在假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期出行时，要戴好口罩，尽量避免不必要的聚集、扎堆，保持社交距离。严格按照“洗手七步法”认真洗手，保护好个人身体健康，养成良好生活习惯。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食品采购要正规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要选择正规超市或农贸市场，选购预包装食品及散卖食品应注意是否标明生产厂名、厂址、生产日期、保质期等内容;不要购买标签不规范或无标签、超过保质期的食品;不购买包装破损或有霉渍、污迹的食品;购买临近保质期的食品要适量;;购买食品要索取并保留消费凭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使用公勺公筷，拒绝餐饮浪费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假日期间尽量减少聚餐，若参加聚餐要使用公勺公筷，实行分餐制。积极践行“浪费可耻、节约为荣”，弘扬中华民族传统美德，按需点餐，不攀比，杜绝“舌尖上的浪费”，饭后打包，不浪费食物。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拒绝食用野味，正确选购冷链食品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选购冷链食品时应到正规的超市或者市场选购。要佩戴口罩，保持安全距离且在整个购物过程中避免用手触摸口、眼、鼻。在进行海淘、代购境外国家或地区商品时，要关注海关食品检疫信息，做好外包装消毒和自我防护。同时，在对生鲜冷链食品进行加工前要洗手，做到使用器皿单独放置，处理后进行消毒；烹饪时要烧熟煮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注重饮食均衡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注重膳食的合理搭配，切勿饮食过量。日常饮食应食物多样、荤素搭配、谷豆混吃、蛋奶兼顾、果蔬充足，保证蛋白质、脂肪、碳水化合物、矿物质和维生素等营养素的均衡供给。老、弱、儿童、孕妇或免疫力低下等人群要特别注意饮食安全和膳食营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坚持理性消费，不冲动不盲目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假日期间，线上线下各大商家优惠活动五花八门，“满减”、“返券”活动容易导致冲动消费，要按需购买，理性消费，不能为了凑单而购买一些本不需要的商品。“返券”活动要看清优惠券的使用期限以及使用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保留消费凭证，维护合法权益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F0B079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购物过程中一定要有存证意识，要妥善保留购物发票、购物订单等交易凭证，网购商品要留存商品宣传广告、优惠活动细则、交易订单、支付记录等相关信息，一旦发生消费争议可作为维权依据。</w:t>
      </w:r>
    </w:p>
    <w:p>
      <w:p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30"/>
          <w:sz w:val="27"/>
          <w:szCs w:val="27"/>
          <w:shd w:val="clear" w:fill="FFFFFF"/>
          <w:lang w:val="en-US" w:eastAsia="zh-CN"/>
        </w:rPr>
      </w:pPr>
    </w:p>
    <w:sectPr>
      <w:pgSz w:w="11906" w:h="16838"/>
      <w:pgMar w:top="1440" w:right="1800" w:bottom="1440" w:left="11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7708E"/>
    <w:rsid w:val="27E8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萌萌</dc:creator>
  <cp:lastModifiedBy>☍你❥好☃</cp:lastModifiedBy>
  <dcterms:modified xsi:type="dcterms:W3CDTF">2021-06-15T12:29:59Z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B03BD661D8CE447A9DBB60C7D7CC54D1</vt:lpwstr>
  </property>
</Properties>
</file>